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0A091" w14:textId="0F1A2D30" w:rsidR="00367C39" w:rsidRPr="000D56EC" w:rsidRDefault="0010450C" w:rsidP="000D56EC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s-MX" w:eastAsia="en-GB"/>
        </w:rPr>
      </w:pPr>
      <w:r w:rsidRPr="0010450C">
        <w:rPr>
          <w:rFonts w:ascii="Times New Roman" w:hAnsi="Times New Roman" w:cs="Times New Roman"/>
          <w:b/>
          <w:sz w:val="26"/>
          <w:szCs w:val="26"/>
          <w:lang w:val="es-MX"/>
        </w:rPr>
        <w:t xml:space="preserve">El terror llega a LG </w:t>
      </w:r>
      <w:proofErr w:type="spellStart"/>
      <w:r w:rsidRPr="0010450C">
        <w:rPr>
          <w:rFonts w:ascii="Times New Roman" w:hAnsi="Times New Roman" w:cs="Times New Roman"/>
          <w:b/>
          <w:sz w:val="26"/>
          <w:szCs w:val="26"/>
          <w:lang w:val="es-MX"/>
        </w:rPr>
        <w:t>Channels</w:t>
      </w:r>
      <w:proofErr w:type="spellEnd"/>
      <w:r w:rsidRPr="0010450C">
        <w:rPr>
          <w:rFonts w:ascii="Times New Roman" w:hAnsi="Times New Roman" w:cs="Times New Roman"/>
          <w:b/>
          <w:sz w:val="26"/>
          <w:szCs w:val="26"/>
          <w:lang w:val="es-MX"/>
        </w:rPr>
        <w:t>: 4Fangs, el nuevo canal</w:t>
      </w:r>
      <w:r w:rsidR="00D3677F">
        <w:rPr>
          <w:rFonts w:ascii="Times New Roman" w:hAnsi="Times New Roman" w:cs="Times New Roman"/>
          <w:b/>
          <w:sz w:val="26"/>
          <w:szCs w:val="26"/>
          <w:lang w:val="es-MX"/>
        </w:rPr>
        <w:t xml:space="preserve"> que</w:t>
      </w:r>
      <w:r w:rsidRPr="0010450C">
        <w:rPr>
          <w:rFonts w:ascii="Times New Roman" w:hAnsi="Times New Roman" w:cs="Times New Roman"/>
          <w:b/>
          <w:sz w:val="26"/>
          <w:szCs w:val="26"/>
          <w:lang w:val="es-MX"/>
        </w:rPr>
        <w:t xml:space="preserve"> </w:t>
      </w:r>
      <w:r w:rsidR="00D3677F">
        <w:rPr>
          <w:rFonts w:ascii="Times New Roman" w:hAnsi="Times New Roman" w:cs="Times New Roman"/>
          <w:b/>
          <w:sz w:val="26"/>
          <w:szCs w:val="26"/>
          <w:lang w:val="es-MX"/>
        </w:rPr>
        <w:t>muestra</w:t>
      </w:r>
      <w:r w:rsidRPr="0010450C">
        <w:rPr>
          <w:rFonts w:ascii="Times New Roman" w:hAnsi="Times New Roman" w:cs="Times New Roman"/>
          <w:b/>
          <w:sz w:val="26"/>
          <w:szCs w:val="26"/>
          <w:lang w:val="es-MX"/>
        </w:rPr>
        <w:t xml:space="preserve"> sus colmillos esta temporada</w:t>
      </w:r>
    </w:p>
    <w:p w14:paraId="69EF9570" w14:textId="0C9BBACA" w:rsidR="0010450C" w:rsidRDefault="001E1324" w:rsidP="000068CE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 xml:space="preserve">Ciudad de México, </w:t>
      </w:r>
      <w:r w:rsidR="001F0A3D">
        <w:rPr>
          <w:rFonts w:ascii="Times New Roman" w:hAnsi="Times New Roman" w:cs="Times New Roman"/>
          <w:b/>
          <w:bCs/>
          <w:lang w:val="es-MX"/>
        </w:rPr>
        <w:t>3 de noviembre d</w:t>
      </w:r>
      <w:r w:rsidR="000D56EC" w:rsidRPr="000D56EC">
        <w:rPr>
          <w:rFonts w:ascii="Times New Roman" w:hAnsi="Times New Roman" w:cs="Times New Roman"/>
          <w:b/>
          <w:bCs/>
          <w:lang w:val="es-MX"/>
        </w:rPr>
        <w:t>e 2025</w:t>
      </w:r>
      <w:r w:rsidR="000D56EC" w:rsidRPr="4DA75369">
        <w:rPr>
          <w:b/>
          <w:bCs/>
          <w:lang w:val="es-MX"/>
        </w:rPr>
        <w:t xml:space="preserve"> </w:t>
      </w:r>
      <w:r w:rsidR="00C22F08" w:rsidRPr="000D56EC">
        <w:rPr>
          <w:rFonts w:ascii="Times New Roman" w:eastAsia="Times New Roman" w:hAnsi="Times New Roman" w:cs="Times New Roman"/>
          <w:kern w:val="0"/>
          <w:lang w:val="es-MX" w:eastAsia="en-GB"/>
          <w14:ligatures w14:val="none"/>
        </w:rPr>
        <w:t>–</w:t>
      </w:r>
      <w:r w:rsidR="0010450C" w:rsidRPr="0010450C">
        <w:rPr>
          <w:rFonts w:ascii="Times New Roman" w:hAnsi="Times New Roman" w:cs="Times New Roman"/>
          <w:lang w:val="es-MX"/>
        </w:rPr>
        <w:t xml:space="preserve">LG </w:t>
      </w:r>
      <w:proofErr w:type="spellStart"/>
      <w:r w:rsidR="0010450C" w:rsidRPr="0010450C">
        <w:rPr>
          <w:rFonts w:ascii="Times New Roman" w:hAnsi="Times New Roman" w:cs="Times New Roman"/>
          <w:lang w:val="es-MX"/>
        </w:rPr>
        <w:t>Channels</w:t>
      </w:r>
      <w:proofErr w:type="spellEnd"/>
      <w:r w:rsidR="0010450C" w:rsidRPr="0010450C">
        <w:rPr>
          <w:rFonts w:ascii="Times New Roman" w:hAnsi="Times New Roman" w:cs="Times New Roman"/>
          <w:lang w:val="es-MX"/>
        </w:rPr>
        <w:t xml:space="preserve"> recibe un nuevo integrante que promete despertar pasiones oscuras: 4Fangs, el canal FAST (Free Ad-</w:t>
      </w:r>
      <w:proofErr w:type="spellStart"/>
      <w:r w:rsidR="0010450C" w:rsidRPr="0010450C">
        <w:rPr>
          <w:rFonts w:ascii="Times New Roman" w:hAnsi="Times New Roman" w:cs="Times New Roman"/>
          <w:lang w:val="es-MX"/>
        </w:rPr>
        <w:t>Supported</w:t>
      </w:r>
      <w:proofErr w:type="spellEnd"/>
      <w:r w:rsidR="0010450C" w:rsidRPr="0010450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="0010450C" w:rsidRPr="0010450C">
        <w:rPr>
          <w:rFonts w:ascii="Times New Roman" w:hAnsi="Times New Roman" w:cs="Times New Roman"/>
          <w:lang w:val="es-MX"/>
        </w:rPr>
        <w:t>Streaming</w:t>
      </w:r>
      <w:proofErr w:type="spellEnd"/>
      <w:r w:rsidR="0010450C" w:rsidRPr="0010450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="0010450C" w:rsidRPr="0010450C">
        <w:rPr>
          <w:rFonts w:ascii="Times New Roman" w:hAnsi="Times New Roman" w:cs="Times New Roman"/>
          <w:lang w:val="es-MX"/>
        </w:rPr>
        <w:t>Television</w:t>
      </w:r>
      <w:proofErr w:type="spellEnd"/>
      <w:r w:rsidR="0010450C" w:rsidRPr="0010450C">
        <w:rPr>
          <w:rFonts w:ascii="Times New Roman" w:hAnsi="Times New Roman" w:cs="Times New Roman"/>
          <w:lang w:val="es-MX"/>
        </w:rPr>
        <w:t>) gratuito y siempre encendido, el portal donde la oscuridad da vida al entretenimiento más sombrío</w:t>
      </w:r>
      <w:r w:rsidR="000D56EC" w:rsidRPr="000D56EC">
        <w:rPr>
          <w:rFonts w:ascii="Times New Roman" w:hAnsi="Times New Roman" w:cs="Times New Roman"/>
          <w:lang w:val="es-MX"/>
        </w:rPr>
        <w:t>.</w:t>
      </w:r>
      <w:r w:rsidR="000068CE">
        <w:rPr>
          <w:rFonts w:ascii="Times New Roman" w:hAnsi="Times New Roman" w:cs="Times New Roman"/>
          <w:lang w:val="es-MX"/>
        </w:rPr>
        <w:t xml:space="preserve"> </w:t>
      </w:r>
      <w:r w:rsidR="0010450C" w:rsidRPr="0010450C">
        <w:rPr>
          <w:rFonts w:ascii="Times New Roman" w:hAnsi="Times New Roman" w:cs="Times New Roman"/>
          <w:lang w:val="es-MX"/>
        </w:rPr>
        <w:t xml:space="preserve">4Fangs debutará oficialmente en LG </w:t>
      </w:r>
      <w:proofErr w:type="spellStart"/>
      <w:r w:rsidR="0010450C" w:rsidRPr="0010450C">
        <w:rPr>
          <w:rFonts w:ascii="Times New Roman" w:hAnsi="Times New Roman" w:cs="Times New Roman"/>
          <w:lang w:val="es-MX"/>
        </w:rPr>
        <w:t>Channels</w:t>
      </w:r>
      <w:proofErr w:type="spellEnd"/>
      <w:r w:rsidR="0010450C" w:rsidRPr="0010450C">
        <w:rPr>
          <w:rFonts w:ascii="Times New Roman" w:hAnsi="Times New Roman" w:cs="Times New Roman"/>
          <w:lang w:val="es-MX"/>
        </w:rPr>
        <w:t>, ofreciendo una programación continua con los terrores de Mórbido</w:t>
      </w:r>
      <w:r w:rsidR="000A69EE">
        <w:rPr>
          <w:rFonts w:ascii="Times New Roman" w:hAnsi="Times New Roman" w:cs="Times New Roman"/>
          <w:lang w:val="es-MX"/>
        </w:rPr>
        <w:t xml:space="preserve"> TV</w:t>
      </w:r>
      <w:r w:rsidR="0010450C" w:rsidRPr="0010450C">
        <w:rPr>
          <w:rFonts w:ascii="Times New Roman" w:hAnsi="Times New Roman" w:cs="Times New Roman"/>
          <w:lang w:val="es-MX"/>
        </w:rPr>
        <w:t xml:space="preserve"> y un catálogo </w:t>
      </w:r>
      <w:r w:rsidR="000A69EE">
        <w:rPr>
          <w:rFonts w:ascii="Times New Roman" w:hAnsi="Times New Roman" w:cs="Times New Roman"/>
          <w:lang w:val="es-MX"/>
        </w:rPr>
        <w:t xml:space="preserve">amplio y </w:t>
      </w:r>
      <w:r w:rsidR="0010450C" w:rsidRPr="0010450C">
        <w:rPr>
          <w:rFonts w:ascii="Times New Roman" w:hAnsi="Times New Roman" w:cs="Times New Roman"/>
          <w:lang w:val="es-MX"/>
        </w:rPr>
        <w:t xml:space="preserve">escalofriante </w:t>
      </w:r>
      <w:r w:rsidR="000A69EE">
        <w:rPr>
          <w:rFonts w:ascii="Times New Roman" w:hAnsi="Times New Roman" w:cs="Times New Roman"/>
          <w:lang w:val="es-MX"/>
        </w:rPr>
        <w:t xml:space="preserve">más </w:t>
      </w:r>
      <w:r w:rsidR="0010450C" w:rsidRPr="0010450C">
        <w:rPr>
          <w:rFonts w:ascii="Times New Roman" w:hAnsi="Times New Roman" w:cs="Times New Roman"/>
          <w:lang w:val="es-MX"/>
        </w:rPr>
        <w:t xml:space="preserve">de </w:t>
      </w:r>
      <w:r w:rsidR="000A69EE">
        <w:rPr>
          <w:rFonts w:ascii="Times New Roman" w:hAnsi="Times New Roman" w:cs="Times New Roman"/>
          <w:lang w:val="es-MX"/>
        </w:rPr>
        <w:t>100</w:t>
      </w:r>
      <w:r w:rsidR="0010450C" w:rsidRPr="0010450C">
        <w:rPr>
          <w:rFonts w:ascii="Times New Roman" w:hAnsi="Times New Roman" w:cs="Times New Roman"/>
          <w:lang w:val="es-MX"/>
        </w:rPr>
        <w:t xml:space="preserve"> </w:t>
      </w:r>
      <w:r w:rsidR="000A69EE">
        <w:rPr>
          <w:rFonts w:ascii="Times New Roman" w:hAnsi="Times New Roman" w:cs="Times New Roman"/>
          <w:lang w:val="es-MX"/>
        </w:rPr>
        <w:t>títulos</w:t>
      </w:r>
      <w:r w:rsidR="0010450C" w:rsidRPr="0010450C">
        <w:rPr>
          <w:rFonts w:ascii="Times New Roman" w:hAnsi="Times New Roman" w:cs="Times New Roman"/>
          <w:lang w:val="es-MX"/>
        </w:rPr>
        <w:t>, que combinan lo mejor del terror</w:t>
      </w:r>
      <w:r w:rsidR="00D3677F">
        <w:rPr>
          <w:rFonts w:ascii="Times New Roman" w:hAnsi="Times New Roman" w:cs="Times New Roman"/>
          <w:lang w:val="es-MX"/>
        </w:rPr>
        <w:t xml:space="preserve"> ligero</w:t>
      </w:r>
      <w:r w:rsidR="0010450C" w:rsidRPr="0010450C">
        <w:rPr>
          <w:rFonts w:ascii="Times New Roman" w:hAnsi="Times New Roman" w:cs="Times New Roman"/>
          <w:lang w:val="es-MX"/>
        </w:rPr>
        <w:t xml:space="preserve">, thriller, ciencia ficción, anime, artes marciales y </w:t>
      </w:r>
      <w:r w:rsidR="0010450C" w:rsidRPr="00D3677F">
        <w:rPr>
          <w:rFonts w:ascii="Times New Roman" w:hAnsi="Times New Roman" w:cs="Times New Roman"/>
          <w:i/>
          <w:iCs/>
          <w:lang w:val="es-MX"/>
        </w:rPr>
        <w:t xml:space="preserve">true </w:t>
      </w:r>
      <w:proofErr w:type="spellStart"/>
      <w:r w:rsidR="0010450C" w:rsidRPr="00D3677F">
        <w:rPr>
          <w:rFonts w:ascii="Times New Roman" w:hAnsi="Times New Roman" w:cs="Times New Roman"/>
          <w:i/>
          <w:iCs/>
          <w:lang w:val="es-MX"/>
        </w:rPr>
        <w:t>crime</w:t>
      </w:r>
      <w:proofErr w:type="spellEnd"/>
      <w:r w:rsidR="0010450C" w:rsidRPr="0010450C">
        <w:rPr>
          <w:rFonts w:ascii="Times New Roman" w:hAnsi="Times New Roman" w:cs="Times New Roman"/>
          <w:lang w:val="es-MX"/>
        </w:rPr>
        <w:t>.</w:t>
      </w:r>
    </w:p>
    <w:p w14:paraId="08E6286F" w14:textId="2657070E" w:rsidR="000068CE" w:rsidRPr="000068CE" w:rsidRDefault="000068CE" w:rsidP="000068CE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En un contexto en el que e</w:t>
      </w:r>
      <w:r w:rsidRPr="000068CE">
        <w:rPr>
          <w:rFonts w:ascii="Times New Roman" w:hAnsi="Times New Roman" w:cs="Times New Roman"/>
          <w:lang w:val="es-MX"/>
        </w:rPr>
        <w:t>l crecimiento de los canales FAST ha sido notable a nivel global</w:t>
      </w:r>
      <w:r>
        <w:rPr>
          <w:rFonts w:ascii="Times New Roman" w:hAnsi="Times New Roman" w:cs="Times New Roman"/>
          <w:lang w:val="es-MX"/>
        </w:rPr>
        <w:t xml:space="preserve">, LG </w:t>
      </w:r>
      <w:proofErr w:type="spellStart"/>
      <w:r>
        <w:rPr>
          <w:rFonts w:ascii="Times New Roman" w:hAnsi="Times New Roman" w:cs="Times New Roman"/>
          <w:lang w:val="es-MX"/>
        </w:rPr>
        <w:t>Channels</w:t>
      </w:r>
      <w:proofErr w:type="spellEnd"/>
      <w:r>
        <w:rPr>
          <w:rFonts w:ascii="Times New Roman" w:hAnsi="Times New Roman" w:cs="Times New Roman"/>
          <w:lang w:val="es-MX"/>
        </w:rPr>
        <w:t xml:space="preserve"> rompe paradigmas al </w:t>
      </w:r>
      <w:r w:rsidR="00DC7BDB">
        <w:rPr>
          <w:rFonts w:ascii="Times New Roman" w:hAnsi="Times New Roman" w:cs="Times New Roman"/>
          <w:lang w:val="es-MX"/>
        </w:rPr>
        <w:t>brindar contenido para todos los gustos</w:t>
      </w:r>
      <w:r w:rsidR="00D3677F">
        <w:rPr>
          <w:rFonts w:ascii="Times New Roman" w:hAnsi="Times New Roman" w:cs="Times New Roman"/>
          <w:lang w:val="es-MX"/>
        </w:rPr>
        <w:t>,</w:t>
      </w:r>
      <w:r w:rsidR="00DC7BDB">
        <w:rPr>
          <w:rFonts w:ascii="Times New Roman" w:hAnsi="Times New Roman" w:cs="Times New Roman"/>
          <w:lang w:val="es-MX"/>
        </w:rPr>
        <w:t xml:space="preserve"> desde los más exitosos en </w:t>
      </w:r>
      <w:proofErr w:type="gramStart"/>
      <w:r w:rsidR="00DC7BDB">
        <w:rPr>
          <w:rFonts w:ascii="Times New Roman" w:hAnsi="Times New Roman" w:cs="Times New Roman"/>
          <w:lang w:val="es-MX"/>
        </w:rPr>
        <w:t>taquilla</w:t>
      </w:r>
      <w:proofErr w:type="gramEnd"/>
      <w:r w:rsidR="00DC7BDB">
        <w:rPr>
          <w:rFonts w:ascii="Times New Roman" w:hAnsi="Times New Roman" w:cs="Times New Roman"/>
          <w:lang w:val="es-MX"/>
        </w:rPr>
        <w:t>, hasta los más de culto. D</w:t>
      </w:r>
      <w:r w:rsidRPr="000068CE">
        <w:rPr>
          <w:rFonts w:ascii="Times New Roman" w:hAnsi="Times New Roman" w:cs="Times New Roman"/>
          <w:lang w:val="es-MX"/>
        </w:rPr>
        <w:t>e acuerdo con Nielsen, más del 70% del contenido disponible en canales</w:t>
      </w:r>
      <w:r w:rsidR="00DC7BDB">
        <w:rPr>
          <w:rFonts w:ascii="Times New Roman" w:hAnsi="Times New Roman" w:cs="Times New Roman"/>
          <w:lang w:val="es-MX"/>
        </w:rPr>
        <w:t xml:space="preserve"> FAST</w:t>
      </w:r>
      <w:r w:rsidRPr="000068CE">
        <w:rPr>
          <w:rFonts w:ascii="Times New Roman" w:hAnsi="Times New Roman" w:cs="Times New Roman"/>
          <w:lang w:val="es-MX"/>
        </w:rPr>
        <w:t xml:space="preserve"> fue producido después de 2010</w:t>
      </w:r>
      <w:r w:rsidR="00CF6C38">
        <w:rPr>
          <w:rFonts w:ascii="Times New Roman" w:hAnsi="Times New Roman" w:cs="Times New Roman"/>
          <w:lang w:val="es-MX"/>
        </w:rPr>
        <w:t>, en</w:t>
      </w:r>
      <w:r w:rsidR="00DC7BDB" w:rsidRPr="00DC7BDB">
        <w:rPr>
          <w:rFonts w:ascii="Times New Roman" w:hAnsi="Times New Roman" w:cs="Times New Roman"/>
          <w:lang w:val="es-MX"/>
        </w:rPr>
        <w:t xml:space="preserve"> este escenario, 4Fangs se posiciona como un canal que responde a estas nuevas demandas, integrándose a plataformas como LG </w:t>
      </w:r>
      <w:proofErr w:type="spellStart"/>
      <w:r w:rsidR="00DC7BDB" w:rsidRPr="00DC7BDB">
        <w:rPr>
          <w:rFonts w:ascii="Times New Roman" w:hAnsi="Times New Roman" w:cs="Times New Roman"/>
          <w:lang w:val="es-MX"/>
        </w:rPr>
        <w:t>Channels</w:t>
      </w:r>
      <w:proofErr w:type="spellEnd"/>
      <w:r w:rsidR="00DC7BDB" w:rsidRPr="00DC7BDB">
        <w:rPr>
          <w:rFonts w:ascii="Times New Roman" w:hAnsi="Times New Roman" w:cs="Times New Roman"/>
          <w:lang w:val="es-MX"/>
        </w:rPr>
        <w:t xml:space="preserve"> para ofrecer entretenimiento gratuito, especializado y de fácil acceso.</w:t>
      </w:r>
    </w:p>
    <w:p w14:paraId="312516AD" w14:textId="1821A6AB" w:rsidR="0010450C" w:rsidRPr="00DC7BDB" w:rsidRDefault="0010450C" w:rsidP="00332B9E">
      <w:pPr>
        <w:jc w:val="both"/>
        <w:rPr>
          <w:rFonts w:ascii="Times New Roman" w:eastAsia="Times New Roman" w:hAnsi="Times New Roman" w:cs="Times New Roman"/>
          <w:kern w:val="0"/>
          <w:lang w:val="es-MX" w:eastAsia="en-GB"/>
          <w14:ligatures w14:val="none"/>
        </w:rPr>
      </w:pPr>
      <w:r w:rsidRPr="0010450C">
        <w:rPr>
          <w:rFonts w:ascii="Times New Roman" w:eastAsia="Times New Roman" w:hAnsi="Times New Roman" w:cs="Times New Roman"/>
          <w:i/>
          <w:iCs/>
          <w:kern w:val="0"/>
          <w:lang w:val="es-MX" w:eastAsia="en-GB"/>
          <w14:ligatures w14:val="none"/>
        </w:rPr>
        <w:t xml:space="preserve">“Lanzar 4Fangs en LG </w:t>
      </w:r>
      <w:proofErr w:type="spellStart"/>
      <w:r w:rsidRPr="0010450C">
        <w:rPr>
          <w:rFonts w:ascii="Times New Roman" w:eastAsia="Times New Roman" w:hAnsi="Times New Roman" w:cs="Times New Roman"/>
          <w:i/>
          <w:iCs/>
          <w:kern w:val="0"/>
          <w:lang w:val="es-MX" w:eastAsia="en-GB"/>
          <w14:ligatures w14:val="none"/>
        </w:rPr>
        <w:t>Channels</w:t>
      </w:r>
      <w:proofErr w:type="spellEnd"/>
      <w:r w:rsidRPr="0010450C">
        <w:rPr>
          <w:rFonts w:ascii="Times New Roman" w:eastAsia="Times New Roman" w:hAnsi="Times New Roman" w:cs="Times New Roman"/>
          <w:i/>
          <w:iCs/>
          <w:kern w:val="0"/>
          <w:lang w:val="es-MX" w:eastAsia="en-GB"/>
          <w14:ligatures w14:val="none"/>
        </w:rPr>
        <w:t xml:space="preserve"> es un paso clave: nos permite llevar entretenimiento </w:t>
      </w:r>
      <w:r w:rsidR="000A69EE">
        <w:rPr>
          <w:rFonts w:ascii="Times New Roman" w:eastAsia="Times New Roman" w:hAnsi="Times New Roman" w:cs="Times New Roman"/>
          <w:i/>
          <w:iCs/>
          <w:kern w:val="0"/>
          <w:lang w:val="es-MX" w:eastAsia="en-GB"/>
          <w14:ligatures w14:val="none"/>
        </w:rPr>
        <w:t xml:space="preserve">fresco </w:t>
      </w:r>
      <w:r w:rsidRPr="0010450C">
        <w:rPr>
          <w:rFonts w:ascii="Times New Roman" w:eastAsia="Times New Roman" w:hAnsi="Times New Roman" w:cs="Times New Roman"/>
          <w:i/>
          <w:iCs/>
          <w:kern w:val="0"/>
          <w:lang w:val="es-MX" w:eastAsia="en-GB"/>
          <w14:ligatures w14:val="none"/>
        </w:rPr>
        <w:t xml:space="preserve">a más </w:t>
      </w:r>
      <w:r w:rsidR="000A69EE">
        <w:rPr>
          <w:rFonts w:ascii="Times New Roman" w:eastAsia="Times New Roman" w:hAnsi="Times New Roman" w:cs="Times New Roman"/>
          <w:i/>
          <w:iCs/>
          <w:kern w:val="0"/>
          <w:lang w:val="es-MX" w:eastAsia="en-GB"/>
          <w14:ligatures w14:val="none"/>
        </w:rPr>
        <w:t>personas</w:t>
      </w:r>
      <w:r w:rsidRPr="0010450C">
        <w:rPr>
          <w:rFonts w:ascii="Times New Roman" w:eastAsia="Times New Roman" w:hAnsi="Times New Roman" w:cs="Times New Roman"/>
          <w:i/>
          <w:iCs/>
          <w:kern w:val="0"/>
          <w:lang w:val="es-MX" w:eastAsia="en-GB"/>
          <w14:ligatures w14:val="none"/>
        </w:rPr>
        <w:t>, de forma gratuita y accesible, conectando con nuevas audiencias que buscan descubrir el cine de género</w:t>
      </w:r>
      <w:r w:rsidRPr="00DC7BDB">
        <w:rPr>
          <w:rFonts w:ascii="Times New Roman" w:eastAsia="Times New Roman" w:hAnsi="Times New Roman" w:cs="Times New Roman"/>
          <w:kern w:val="0"/>
          <w:lang w:val="es-MX" w:eastAsia="en-GB"/>
          <w14:ligatures w14:val="none"/>
        </w:rPr>
        <w:t xml:space="preserve">”, destacó </w:t>
      </w:r>
      <w:r w:rsidR="00DC7BDB" w:rsidRPr="00DC7BDB">
        <w:rPr>
          <w:rFonts w:ascii="Times New Roman" w:eastAsia="Times New Roman" w:hAnsi="Times New Roman" w:cs="Times New Roman"/>
          <w:kern w:val="0"/>
          <w:lang w:val="es-MX" w:eastAsia="en-GB"/>
          <w14:ligatures w14:val="none"/>
        </w:rPr>
        <w:t>Eduardo Caso, director de 4Fangs</w:t>
      </w:r>
      <w:r w:rsidRPr="00DC7BDB">
        <w:rPr>
          <w:rFonts w:ascii="Times New Roman" w:eastAsia="Times New Roman" w:hAnsi="Times New Roman" w:cs="Times New Roman"/>
          <w:kern w:val="0"/>
          <w:lang w:val="es-MX" w:eastAsia="en-GB"/>
          <w14:ligatures w14:val="none"/>
        </w:rPr>
        <w:t>.</w:t>
      </w:r>
    </w:p>
    <w:p w14:paraId="51B2C66A" w14:textId="77777777" w:rsidR="000068CE" w:rsidRPr="000068CE" w:rsidRDefault="000068CE" w:rsidP="000068CE">
      <w:pPr>
        <w:jc w:val="both"/>
        <w:rPr>
          <w:rFonts w:ascii="Times New Roman" w:eastAsia="Times New Roman" w:hAnsi="Times New Roman" w:cs="Times New Roman"/>
          <w:b/>
          <w:bCs/>
          <w:kern w:val="0"/>
          <w:lang w:val="es-MX" w:eastAsia="en-GB"/>
          <w14:ligatures w14:val="none"/>
        </w:rPr>
      </w:pPr>
      <w:r w:rsidRPr="000068CE">
        <w:rPr>
          <w:rFonts w:ascii="Times New Roman" w:eastAsia="Times New Roman" w:hAnsi="Times New Roman" w:cs="Times New Roman"/>
          <w:b/>
          <w:bCs/>
          <w:kern w:val="0"/>
          <w:lang w:val="es-MX" w:eastAsia="en-GB"/>
          <w14:ligatures w14:val="none"/>
        </w:rPr>
        <w:t>Televisión con colmillos: terror para todos los gustos</w:t>
      </w:r>
    </w:p>
    <w:p w14:paraId="5272AD0B" w14:textId="11ADB7A9" w:rsidR="000068CE" w:rsidRDefault="000068CE" w:rsidP="000068CE">
      <w:pPr>
        <w:jc w:val="both"/>
        <w:rPr>
          <w:rFonts w:ascii="Times New Roman" w:eastAsia="Times New Roman" w:hAnsi="Times New Roman" w:cs="Times New Roman"/>
          <w:kern w:val="0"/>
          <w:lang w:val="es-MX" w:eastAsia="en-GB"/>
          <w14:ligatures w14:val="none"/>
        </w:rPr>
      </w:pPr>
      <w:r w:rsidRPr="00DC7BDB">
        <w:rPr>
          <w:rFonts w:ascii="Times New Roman" w:eastAsia="Times New Roman" w:hAnsi="Times New Roman" w:cs="Times New Roman"/>
          <w:kern w:val="0"/>
          <w:lang w:val="es-MX" w:eastAsia="en-GB"/>
          <w14:ligatures w14:val="none"/>
        </w:rPr>
        <w:t xml:space="preserve">Más que un canal, </w:t>
      </w:r>
      <w:r w:rsidRPr="000068CE">
        <w:rPr>
          <w:rFonts w:ascii="Times New Roman" w:eastAsia="Times New Roman" w:hAnsi="Times New Roman" w:cs="Times New Roman"/>
          <w:kern w:val="0"/>
          <w:lang w:val="es-MX" w:eastAsia="en-GB"/>
          <w14:ligatures w14:val="none"/>
        </w:rPr>
        <w:t xml:space="preserve">4Fangs es la </w:t>
      </w:r>
      <w:r w:rsidRPr="000068CE">
        <w:rPr>
          <w:rFonts w:ascii="Times New Roman" w:eastAsia="Times New Roman" w:hAnsi="Times New Roman" w:cs="Times New Roman"/>
          <w:b/>
          <w:bCs/>
          <w:kern w:val="0"/>
          <w:lang w:val="es-MX" w:eastAsia="en-GB"/>
          <w14:ligatures w14:val="none"/>
        </w:rPr>
        <w:t>primera mordida dentro del universo Umbra</w:t>
      </w:r>
      <w:r w:rsidRPr="000068CE">
        <w:rPr>
          <w:rFonts w:ascii="Times New Roman" w:eastAsia="Times New Roman" w:hAnsi="Times New Roman" w:cs="Times New Roman"/>
          <w:kern w:val="0"/>
          <w:lang w:val="es-MX" w:eastAsia="en-GB"/>
          <w14:ligatures w14:val="none"/>
        </w:rPr>
        <w:t>, una puerta de entrada ligera y provocadora al cine de género. Está pensado para quienes dicen “eso no es para mí”</w:t>
      </w:r>
      <w:r w:rsidR="007551C8">
        <w:rPr>
          <w:rFonts w:ascii="Times New Roman" w:eastAsia="Times New Roman" w:hAnsi="Times New Roman" w:cs="Times New Roman"/>
          <w:kern w:val="0"/>
          <w:lang w:val="es-MX" w:eastAsia="en-GB"/>
          <w14:ligatures w14:val="none"/>
        </w:rPr>
        <w:t>,</w:t>
      </w:r>
      <w:r w:rsidRPr="000068CE">
        <w:rPr>
          <w:rFonts w:ascii="Times New Roman" w:eastAsia="Times New Roman" w:hAnsi="Times New Roman" w:cs="Times New Roman"/>
          <w:kern w:val="0"/>
          <w:lang w:val="es-MX" w:eastAsia="en-GB"/>
          <w14:ligatures w14:val="none"/>
        </w:rPr>
        <w:t xml:space="preserve"> hasta que descubren que sí</w:t>
      </w:r>
      <w:r w:rsidR="007551C8">
        <w:rPr>
          <w:rFonts w:ascii="Times New Roman" w:eastAsia="Times New Roman" w:hAnsi="Times New Roman" w:cs="Times New Roman"/>
          <w:kern w:val="0"/>
          <w:lang w:val="es-MX" w:eastAsia="en-GB"/>
          <w14:ligatures w14:val="none"/>
        </w:rPr>
        <w:t>,</w:t>
      </w:r>
      <w:r w:rsidR="00DC7BDB">
        <w:rPr>
          <w:rFonts w:ascii="Times New Roman" w:eastAsia="Times New Roman" w:hAnsi="Times New Roman" w:cs="Times New Roman"/>
          <w:kern w:val="0"/>
          <w:lang w:val="es-MX" w:eastAsia="en-GB"/>
          <w14:ligatures w14:val="none"/>
        </w:rPr>
        <w:t xml:space="preserve"> con una programación cíclica que se repite dos veces al día, en bloques de doce horas. </w:t>
      </w:r>
    </w:p>
    <w:p w14:paraId="6C28A62A" w14:textId="77777777" w:rsidR="007551C8" w:rsidRPr="007551C8" w:rsidRDefault="007551C8" w:rsidP="007551C8">
      <w:pPr>
        <w:jc w:val="both"/>
        <w:rPr>
          <w:rFonts w:ascii="Times New Roman" w:eastAsia="Times New Roman" w:hAnsi="Times New Roman" w:cs="Times New Roman"/>
          <w:kern w:val="0"/>
          <w:lang w:val="es-MX" w:eastAsia="en-GB"/>
          <w14:ligatures w14:val="none"/>
        </w:rPr>
      </w:pPr>
      <w:r w:rsidRPr="007551C8">
        <w:rPr>
          <w:rFonts w:ascii="Times New Roman" w:eastAsia="Times New Roman" w:hAnsi="Times New Roman" w:cs="Times New Roman"/>
          <w:kern w:val="0"/>
          <w:lang w:val="es-MX" w:eastAsia="en-GB"/>
          <w14:ligatures w14:val="none"/>
        </w:rPr>
        <w:t>Entre los títulos más icónicos de su catálogo se encuentran:</w:t>
      </w:r>
    </w:p>
    <w:p w14:paraId="08A887C3" w14:textId="08CECA91" w:rsidR="007551C8" w:rsidRPr="007551C8" w:rsidRDefault="007551C8" w:rsidP="007551C8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551C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Night of the Living Dead (George A. Romero)</w:t>
      </w:r>
    </w:p>
    <w:p w14:paraId="266F2C89" w14:textId="003DE429" w:rsidR="007551C8" w:rsidRPr="007551C8" w:rsidRDefault="007551C8" w:rsidP="007551C8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551C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Little Shop of Horrors</w:t>
      </w:r>
    </w:p>
    <w:p w14:paraId="7C427FF1" w14:textId="6166B74F" w:rsidR="007551C8" w:rsidRPr="007551C8" w:rsidRDefault="007551C8" w:rsidP="007551C8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551C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House on Haunted Hill</w:t>
      </w:r>
    </w:p>
    <w:p w14:paraId="2BC4466A" w14:textId="3C93374E" w:rsidR="007551C8" w:rsidRPr="007551C8" w:rsidRDefault="007551C8" w:rsidP="007551C8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551C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Carnival of Souls</w:t>
      </w:r>
    </w:p>
    <w:p w14:paraId="37160BB0" w14:textId="76BD78E2" w:rsidR="007551C8" w:rsidRPr="007551C8" w:rsidRDefault="007551C8" w:rsidP="007551C8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551C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Charade</w:t>
      </w:r>
    </w:p>
    <w:p w14:paraId="02C484B5" w14:textId="5DD3763A" w:rsidR="007551C8" w:rsidRPr="007551C8" w:rsidRDefault="007551C8" w:rsidP="007551C8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7551C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Reefer</w:t>
      </w:r>
      <w:proofErr w:type="gramEnd"/>
      <w:r w:rsidRPr="007551C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Madness</w:t>
      </w:r>
    </w:p>
    <w:p w14:paraId="1E9F1F9F" w14:textId="146B804A" w:rsidR="007551C8" w:rsidRPr="007551C8" w:rsidRDefault="007551C8" w:rsidP="007551C8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551C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Third Man</w:t>
      </w:r>
    </w:p>
    <w:p w14:paraId="0A11CE02" w14:textId="0F490F7E" w:rsidR="007551C8" w:rsidRPr="007551C8" w:rsidRDefault="007551C8" w:rsidP="007551C8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551C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Last Man on Earth</w:t>
      </w:r>
    </w:p>
    <w:p w14:paraId="2133EF89" w14:textId="77777777" w:rsidR="007551C8" w:rsidRDefault="007551C8" w:rsidP="007551C8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551C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City of the Living Dead</w:t>
      </w:r>
    </w:p>
    <w:p w14:paraId="7783E58A" w14:textId="07C4BA83" w:rsidR="007551C8" w:rsidRPr="007551C8" w:rsidRDefault="007551C8" w:rsidP="007551C8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551C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White Zombie</w:t>
      </w:r>
    </w:p>
    <w:p w14:paraId="1A09D85F" w14:textId="77777777" w:rsidR="007551C8" w:rsidRPr="007551C8" w:rsidRDefault="007551C8" w:rsidP="007551C8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62E8785" w14:textId="431B67F0" w:rsidR="007551C8" w:rsidRDefault="007551C8" w:rsidP="007551C8">
      <w:pPr>
        <w:jc w:val="both"/>
        <w:rPr>
          <w:rFonts w:ascii="Times New Roman" w:eastAsia="Times New Roman" w:hAnsi="Times New Roman" w:cs="Times New Roman"/>
          <w:kern w:val="0"/>
          <w:lang w:val="es-MX" w:eastAsia="en-GB"/>
          <w14:ligatures w14:val="none"/>
        </w:rPr>
      </w:pPr>
      <w:r w:rsidRPr="007551C8">
        <w:rPr>
          <w:rFonts w:ascii="Times New Roman" w:eastAsia="Times New Roman" w:hAnsi="Times New Roman" w:cs="Times New Roman"/>
          <w:kern w:val="0"/>
          <w:lang w:val="es-MX" w:eastAsia="en-GB"/>
          <w14:ligatures w14:val="none"/>
        </w:rPr>
        <w:t xml:space="preserve">Estas producciones han sido reconocidas por la crítica internacional con galardones como el Óscar a Mejor Fotografía, la Palma de Oro en Cannes o la inclusión en el </w:t>
      </w:r>
      <w:proofErr w:type="spellStart"/>
      <w:r w:rsidRPr="007551C8">
        <w:rPr>
          <w:rFonts w:ascii="Times New Roman" w:eastAsia="Times New Roman" w:hAnsi="Times New Roman" w:cs="Times New Roman"/>
          <w:kern w:val="0"/>
          <w:lang w:val="es-MX" w:eastAsia="en-GB"/>
          <w14:ligatures w14:val="none"/>
        </w:rPr>
        <w:t>National</w:t>
      </w:r>
      <w:proofErr w:type="spellEnd"/>
      <w:r w:rsidRPr="007551C8">
        <w:rPr>
          <w:rFonts w:ascii="Times New Roman" w:eastAsia="Times New Roman" w:hAnsi="Times New Roman" w:cs="Times New Roman"/>
          <w:kern w:val="0"/>
          <w:lang w:val="es-MX" w:eastAsia="en-GB"/>
          <w14:ligatures w14:val="none"/>
        </w:rPr>
        <w:t xml:space="preserve"> Film </w:t>
      </w:r>
      <w:proofErr w:type="spellStart"/>
      <w:r w:rsidRPr="007551C8">
        <w:rPr>
          <w:rFonts w:ascii="Times New Roman" w:eastAsia="Times New Roman" w:hAnsi="Times New Roman" w:cs="Times New Roman"/>
          <w:kern w:val="0"/>
          <w:lang w:val="es-MX" w:eastAsia="en-GB"/>
          <w14:ligatures w14:val="none"/>
        </w:rPr>
        <w:lastRenderedPageBreak/>
        <w:t>Registry</w:t>
      </w:r>
      <w:proofErr w:type="spellEnd"/>
      <w:r w:rsidRPr="007551C8">
        <w:rPr>
          <w:rFonts w:ascii="Times New Roman" w:eastAsia="Times New Roman" w:hAnsi="Times New Roman" w:cs="Times New Roman"/>
          <w:kern w:val="0"/>
          <w:lang w:val="es-MX" w:eastAsia="en-GB"/>
          <w14:ligatures w14:val="none"/>
        </w:rPr>
        <w:t xml:space="preserve"> de Estados Unidos</w:t>
      </w:r>
      <w:r>
        <w:rPr>
          <w:rFonts w:ascii="Times New Roman" w:eastAsia="Times New Roman" w:hAnsi="Times New Roman" w:cs="Times New Roman"/>
          <w:kern w:val="0"/>
          <w:lang w:val="es-MX" w:eastAsia="en-GB"/>
          <w14:ligatures w14:val="none"/>
        </w:rPr>
        <w:t xml:space="preserve">, además de que </w:t>
      </w:r>
      <w:r w:rsidRPr="007551C8">
        <w:rPr>
          <w:rFonts w:ascii="Times New Roman" w:eastAsia="Times New Roman" w:hAnsi="Times New Roman" w:cs="Times New Roman"/>
          <w:kern w:val="0"/>
          <w:lang w:val="es-MX" w:eastAsia="en-GB"/>
          <w14:ligatures w14:val="none"/>
        </w:rPr>
        <w:t xml:space="preserve">reúnen a grandes leyendas del cine como Audrey Hepburn, </w:t>
      </w:r>
      <w:proofErr w:type="spellStart"/>
      <w:r w:rsidRPr="007551C8">
        <w:rPr>
          <w:rFonts w:ascii="Times New Roman" w:eastAsia="Times New Roman" w:hAnsi="Times New Roman" w:cs="Times New Roman"/>
          <w:kern w:val="0"/>
          <w:lang w:val="es-MX" w:eastAsia="en-GB"/>
          <w14:ligatures w14:val="none"/>
        </w:rPr>
        <w:t>Cary</w:t>
      </w:r>
      <w:proofErr w:type="spellEnd"/>
      <w:r w:rsidRPr="007551C8">
        <w:rPr>
          <w:rFonts w:ascii="Times New Roman" w:eastAsia="Times New Roman" w:hAnsi="Times New Roman" w:cs="Times New Roman"/>
          <w:kern w:val="0"/>
          <w:lang w:val="es-MX" w:eastAsia="en-GB"/>
          <w14:ligatures w14:val="none"/>
        </w:rPr>
        <w:t xml:space="preserve"> Grant, Vincent Price, Orson Welles, Steve Martin,</w:t>
      </w:r>
      <w:r>
        <w:rPr>
          <w:rFonts w:ascii="Times New Roman" w:eastAsia="Times New Roman" w:hAnsi="Times New Roman" w:cs="Times New Roman"/>
          <w:kern w:val="0"/>
          <w:lang w:val="es-MX" w:eastAsia="en-GB"/>
          <w14:ligatures w14:val="none"/>
        </w:rPr>
        <w:t xml:space="preserve"> entre otros</w:t>
      </w:r>
      <w:r w:rsidRPr="007551C8">
        <w:rPr>
          <w:rFonts w:ascii="Times New Roman" w:eastAsia="Times New Roman" w:hAnsi="Times New Roman" w:cs="Times New Roman"/>
          <w:kern w:val="0"/>
          <w:lang w:val="es-MX" w:eastAsia="en-GB"/>
          <w14:ligatures w14:val="none"/>
        </w:rPr>
        <w:t xml:space="preserve"> quienes dan vida a historias que marcaron época y siguen dejando huella</w:t>
      </w:r>
      <w:r>
        <w:rPr>
          <w:rFonts w:ascii="Times New Roman" w:eastAsia="Times New Roman" w:hAnsi="Times New Roman" w:cs="Times New Roman"/>
          <w:kern w:val="0"/>
          <w:lang w:val="es-MX" w:eastAsia="en-GB"/>
          <w14:ligatures w14:val="none"/>
        </w:rPr>
        <w:t xml:space="preserve"> entre los televidentes</w:t>
      </w:r>
      <w:r w:rsidRPr="007551C8">
        <w:rPr>
          <w:rFonts w:ascii="Times New Roman" w:eastAsia="Times New Roman" w:hAnsi="Times New Roman" w:cs="Times New Roman"/>
          <w:kern w:val="0"/>
          <w:lang w:val="es-MX" w:eastAsia="en-GB"/>
          <w14:ligatures w14:val="none"/>
        </w:rPr>
        <w:t>.</w:t>
      </w:r>
    </w:p>
    <w:p w14:paraId="7D9BEB20" w14:textId="784575D2" w:rsidR="007551C8" w:rsidRPr="000068CE" w:rsidRDefault="007551C8" w:rsidP="007551C8">
      <w:pPr>
        <w:jc w:val="both"/>
        <w:rPr>
          <w:rFonts w:ascii="Times New Roman" w:eastAsia="Times New Roman" w:hAnsi="Times New Roman" w:cs="Times New Roman"/>
          <w:kern w:val="0"/>
          <w:lang w:val="es-MX" w:eastAsia="en-GB"/>
          <w14:ligatures w14:val="none"/>
        </w:rPr>
      </w:pPr>
      <w:r w:rsidRPr="007551C8">
        <w:rPr>
          <w:rFonts w:ascii="Times New Roman" w:eastAsia="Times New Roman" w:hAnsi="Times New Roman" w:cs="Times New Roman"/>
          <w:i/>
          <w:iCs/>
          <w:kern w:val="0"/>
          <w:lang w:val="es-MX" w:eastAsia="en-GB"/>
          <w14:ligatures w14:val="none"/>
        </w:rPr>
        <w:t xml:space="preserve">“En LG, buscamos ofrecer experiencias de entretenimiento que conecten con todas las emociones y estilos de vida de nuestros usuarios. Con la llegada de 4Fangs a LG </w:t>
      </w:r>
      <w:proofErr w:type="spellStart"/>
      <w:r w:rsidRPr="007551C8">
        <w:rPr>
          <w:rFonts w:ascii="Times New Roman" w:eastAsia="Times New Roman" w:hAnsi="Times New Roman" w:cs="Times New Roman"/>
          <w:i/>
          <w:iCs/>
          <w:kern w:val="0"/>
          <w:lang w:val="es-MX" w:eastAsia="en-GB"/>
          <w14:ligatures w14:val="none"/>
        </w:rPr>
        <w:t>Channels</w:t>
      </w:r>
      <w:proofErr w:type="spellEnd"/>
      <w:r w:rsidRPr="007551C8">
        <w:rPr>
          <w:rFonts w:ascii="Times New Roman" w:eastAsia="Times New Roman" w:hAnsi="Times New Roman" w:cs="Times New Roman"/>
          <w:i/>
          <w:iCs/>
          <w:kern w:val="0"/>
          <w:lang w:val="es-MX" w:eastAsia="en-GB"/>
          <w14:ligatures w14:val="none"/>
        </w:rPr>
        <w:t>, reforzamos nuestro compromiso de brindar contenidos gratuitos, diversos y de alta calidad, invitando a las audiencias a disfrutar lo mejor del cine de terror desde la comodidad de su hogar”,</w:t>
      </w:r>
      <w:r>
        <w:rPr>
          <w:rFonts w:ascii="Times New Roman" w:eastAsia="Times New Roman" w:hAnsi="Times New Roman" w:cs="Times New Roman"/>
          <w:kern w:val="0"/>
          <w:lang w:val="es-MX" w:eastAsia="en-GB"/>
          <w14:ligatures w14:val="none"/>
        </w:rPr>
        <w:t xml:space="preserve"> </w:t>
      </w:r>
      <w:r w:rsidRPr="007551C8">
        <w:rPr>
          <w:rFonts w:ascii="Times New Roman" w:eastAsia="Times New Roman" w:hAnsi="Times New Roman" w:cs="Times New Roman"/>
          <w:kern w:val="0"/>
          <w:lang w:val="es-MX" w:eastAsia="en-GB"/>
          <w14:ligatures w14:val="none"/>
        </w:rPr>
        <w:t xml:space="preserve">Daniel Aguilar, director de comunicación corporativa de LG </w:t>
      </w:r>
      <w:proofErr w:type="spellStart"/>
      <w:r w:rsidRPr="007551C8">
        <w:rPr>
          <w:rFonts w:ascii="Times New Roman" w:eastAsia="Times New Roman" w:hAnsi="Times New Roman" w:cs="Times New Roman"/>
          <w:kern w:val="0"/>
          <w:lang w:val="es-MX" w:eastAsia="en-GB"/>
          <w14:ligatures w14:val="none"/>
        </w:rPr>
        <w:t>Electronics</w:t>
      </w:r>
      <w:proofErr w:type="spellEnd"/>
      <w:r w:rsidRPr="007551C8">
        <w:rPr>
          <w:rFonts w:ascii="Times New Roman" w:eastAsia="Times New Roman" w:hAnsi="Times New Roman" w:cs="Times New Roman"/>
          <w:kern w:val="0"/>
          <w:lang w:val="es-MX" w:eastAsia="en-GB"/>
          <w14:ligatures w14:val="none"/>
        </w:rPr>
        <w:t xml:space="preserve"> México.</w:t>
      </w:r>
    </w:p>
    <w:p w14:paraId="2DFE4555" w14:textId="77777777" w:rsidR="00E32046" w:rsidRPr="00E32046" w:rsidRDefault="00E32046" w:rsidP="00E32046">
      <w:pPr>
        <w:shd w:val="clear" w:color="auto" w:fill="FFFFFF" w:themeFill="background1"/>
        <w:spacing w:after="210"/>
        <w:jc w:val="center"/>
        <w:rPr>
          <w:rFonts w:ascii="Times New Roman" w:eastAsia="Times New Roman" w:hAnsi="Times New Roman" w:cs="Times New Roman"/>
          <w:lang w:val="es-MX"/>
        </w:rPr>
      </w:pPr>
      <w:r w:rsidRPr="00E32046">
        <w:rPr>
          <w:rFonts w:ascii="Times New Roman" w:eastAsia="Times New Roman" w:hAnsi="Times New Roman" w:cs="Times New Roman"/>
          <w:lang w:val="es-MX"/>
        </w:rPr>
        <w:t>#  # #</w:t>
      </w:r>
    </w:p>
    <w:p w14:paraId="0EB6A49D" w14:textId="77777777" w:rsidR="00E32046" w:rsidRPr="00E32046" w:rsidRDefault="00E32046" w:rsidP="00E32046">
      <w:pPr>
        <w:jc w:val="both"/>
        <w:rPr>
          <w:rFonts w:ascii="Times New Roman" w:eastAsia="Times New Roman" w:hAnsi="Times New Roman" w:cs="Times New Roman"/>
          <w:color w:val="C00000"/>
          <w:sz w:val="18"/>
          <w:szCs w:val="18"/>
          <w:lang w:val="es-MX"/>
        </w:rPr>
      </w:pPr>
      <w:r w:rsidRPr="00141350">
        <w:rPr>
          <w:rFonts w:ascii="Times New Roman" w:eastAsia="Times New Roman" w:hAnsi="Times New Roman" w:cs="Times New Roman"/>
          <w:b/>
          <w:bCs/>
          <w:color w:val="C00000"/>
          <w:sz w:val="18"/>
          <w:szCs w:val="18"/>
          <w:lang w:val="es-MX"/>
        </w:rPr>
        <w:t xml:space="preserve">Acerca de LG </w:t>
      </w:r>
      <w:proofErr w:type="spellStart"/>
      <w:r w:rsidRPr="00141350">
        <w:rPr>
          <w:rFonts w:ascii="Times New Roman" w:eastAsia="Times New Roman" w:hAnsi="Times New Roman" w:cs="Times New Roman"/>
          <w:b/>
          <w:bCs/>
          <w:color w:val="C00000"/>
          <w:sz w:val="18"/>
          <w:szCs w:val="18"/>
          <w:lang w:val="es-MX"/>
        </w:rPr>
        <w:t>Electronics</w:t>
      </w:r>
      <w:proofErr w:type="spellEnd"/>
      <w:r w:rsidRPr="00141350">
        <w:rPr>
          <w:rFonts w:ascii="Times New Roman" w:eastAsia="Times New Roman" w:hAnsi="Times New Roman" w:cs="Times New Roman"/>
          <w:b/>
          <w:bCs/>
          <w:color w:val="C00000"/>
          <w:sz w:val="18"/>
          <w:szCs w:val="18"/>
          <w:lang w:val="es-MX"/>
        </w:rPr>
        <w:t xml:space="preserve"> Media </w:t>
      </w:r>
      <w:proofErr w:type="spellStart"/>
      <w:r w:rsidRPr="00141350">
        <w:rPr>
          <w:rFonts w:ascii="Times New Roman" w:eastAsia="Times New Roman" w:hAnsi="Times New Roman" w:cs="Times New Roman"/>
          <w:b/>
          <w:bCs/>
          <w:color w:val="C00000"/>
          <w:sz w:val="18"/>
          <w:szCs w:val="18"/>
          <w:lang w:val="es-MX"/>
        </w:rPr>
        <w:t>Entertainment</w:t>
      </w:r>
      <w:proofErr w:type="spellEnd"/>
      <w:r w:rsidRPr="00141350">
        <w:rPr>
          <w:rFonts w:ascii="Times New Roman" w:eastAsia="Times New Roman" w:hAnsi="Times New Roman" w:cs="Times New Roman"/>
          <w:b/>
          <w:bCs/>
          <w:color w:val="C00000"/>
          <w:sz w:val="18"/>
          <w:szCs w:val="18"/>
          <w:lang w:val="es-MX"/>
        </w:rPr>
        <w:t xml:space="preserve"> </w:t>
      </w:r>
      <w:proofErr w:type="spellStart"/>
      <w:r w:rsidRPr="00141350">
        <w:rPr>
          <w:rFonts w:ascii="Times New Roman" w:eastAsia="Times New Roman" w:hAnsi="Times New Roman" w:cs="Times New Roman"/>
          <w:b/>
          <w:bCs/>
          <w:color w:val="C00000"/>
          <w:sz w:val="18"/>
          <w:szCs w:val="18"/>
          <w:lang w:val="es-MX"/>
        </w:rPr>
        <w:t>Solution</w:t>
      </w:r>
      <w:proofErr w:type="spellEnd"/>
      <w:r w:rsidRPr="00141350">
        <w:rPr>
          <w:rFonts w:ascii="Times New Roman" w:eastAsia="Times New Roman" w:hAnsi="Times New Roman" w:cs="Times New Roman"/>
          <w:b/>
          <w:bCs/>
          <w:color w:val="C00000"/>
          <w:sz w:val="18"/>
          <w:szCs w:val="18"/>
          <w:lang w:val="es-MX"/>
        </w:rPr>
        <w:t xml:space="preserve"> Company</w:t>
      </w:r>
    </w:p>
    <w:p w14:paraId="0FD5C4E3" w14:textId="77777777" w:rsidR="00E32046" w:rsidRDefault="00E32046" w:rsidP="00E32046">
      <w:pPr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s-MX"/>
        </w:rPr>
      </w:pPr>
      <w:r w:rsidRPr="3ABD8AC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s-MX"/>
        </w:rPr>
        <w:t xml:space="preserve">LG Media </w:t>
      </w:r>
      <w:proofErr w:type="spellStart"/>
      <w:r w:rsidRPr="3ABD8AC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s-MX"/>
        </w:rPr>
        <w:t>Entertainment</w:t>
      </w:r>
      <w:proofErr w:type="spellEnd"/>
      <w:r w:rsidRPr="3ABD8AC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s-MX"/>
        </w:rPr>
        <w:t xml:space="preserve"> </w:t>
      </w:r>
      <w:proofErr w:type="spellStart"/>
      <w:r w:rsidRPr="3ABD8AC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s-MX"/>
        </w:rPr>
        <w:t>Solution</w:t>
      </w:r>
      <w:proofErr w:type="spellEnd"/>
      <w:r w:rsidRPr="3ABD8AC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s-MX"/>
        </w:rPr>
        <w:t xml:space="preserve"> Company (MS) es una empresa reconocida por su innovación en televisores, audio, pantallas y plataformas de Smart TV. MS Company mejora la experiencia de entretenimiento multimedia con sus televisores OLED, reconocidos por su </w:t>
      </w:r>
      <w:proofErr w:type="gramStart"/>
      <w:r w:rsidRPr="3ABD8AC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s-MX"/>
        </w:rPr>
        <w:t>negro perfecto y color perfecto</w:t>
      </w:r>
      <w:proofErr w:type="gramEnd"/>
      <w:r w:rsidRPr="3ABD8AC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s-MX"/>
        </w:rPr>
        <w:t xml:space="preserve">, y sus televisores LCD QNED premium, todos impulsados por la plataforma de Smart TV </w:t>
      </w:r>
      <w:proofErr w:type="spellStart"/>
      <w:r w:rsidRPr="3ABD8AC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s-MX"/>
        </w:rPr>
        <w:t>webOS</w:t>
      </w:r>
      <w:proofErr w:type="spellEnd"/>
      <w:r w:rsidRPr="3ABD8AC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s-MX"/>
        </w:rPr>
        <w:t xml:space="preserve"> personalizada. MS Company también ofrece soluciones de tecnología de la información (monitores para juegos, monitores para empresas, computadoras portátiles, proyectores, dispositivos en la nube y pantallas médicas), así como soluciones de señalización (señalización Micro LED, señalización digital, pantallas para hostelería y soluciones de software de señalización) que están diseñadas para maximizar la eficiencia laboral de los clientes y ofrecer un gran valor. Para obtener más noticias sobre LG, visite </w:t>
      </w:r>
      <w:hyperlink r:id="rId7">
        <w:r w:rsidRPr="3ABD8ACA">
          <w:rPr>
            <w:rStyle w:val="Hyperlink"/>
            <w:rFonts w:ascii="Times New Roman" w:eastAsia="Times New Roman" w:hAnsi="Times New Roman" w:cs="Times New Roman"/>
            <w:sz w:val="18"/>
            <w:szCs w:val="18"/>
            <w:lang w:val="es-MX"/>
          </w:rPr>
          <w:t>www.LGnewsroom.com</w:t>
        </w:r>
      </w:hyperlink>
      <w:r w:rsidRPr="3ABD8AC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s-MX"/>
        </w:rPr>
        <w:t>.</w:t>
      </w:r>
    </w:p>
    <w:p w14:paraId="18D0108F" w14:textId="77777777" w:rsidR="00E32046" w:rsidRPr="000D56EC" w:rsidRDefault="00E32046" w:rsidP="000D56EC">
      <w:pPr>
        <w:rPr>
          <w:rFonts w:ascii="Times New Roman" w:eastAsia="Times New Roman" w:hAnsi="Times New Roman" w:cs="Times New Roman"/>
          <w:color w:val="000000" w:themeColor="text1"/>
          <w:lang w:val="es-MX"/>
        </w:rPr>
      </w:pPr>
    </w:p>
    <w:sectPr w:rsidR="00E32046" w:rsidRPr="000D56EC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1106D" w14:textId="77777777" w:rsidR="000D56EC" w:rsidRDefault="000D56EC" w:rsidP="000D56EC">
      <w:pPr>
        <w:spacing w:after="0" w:line="240" w:lineRule="auto"/>
      </w:pPr>
      <w:r>
        <w:separator/>
      </w:r>
    </w:p>
  </w:endnote>
  <w:endnote w:type="continuationSeparator" w:id="0">
    <w:p w14:paraId="467A7713" w14:textId="77777777" w:rsidR="000D56EC" w:rsidRDefault="000D56EC" w:rsidP="000D5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212EC" w14:textId="77777777" w:rsidR="000D56EC" w:rsidRDefault="000D56EC" w:rsidP="000D56EC">
      <w:pPr>
        <w:spacing w:after="0" w:line="240" w:lineRule="auto"/>
      </w:pPr>
      <w:r>
        <w:separator/>
      </w:r>
    </w:p>
  </w:footnote>
  <w:footnote w:type="continuationSeparator" w:id="0">
    <w:p w14:paraId="77229418" w14:textId="77777777" w:rsidR="000D56EC" w:rsidRDefault="000D56EC" w:rsidP="000D5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D0E8" w14:textId="54C4B3F4" w:rsidR="00C00716" w:rsidRDefault="00C0071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93884F7" wp14:editId="66B013E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36675" cy="405765"/>
              <wp:effectExtent l="0" t="0" r="15875" b="13335"/>
              <wp:wrapNone/>
              <wp:docPr id="1112098534" name="Text Box 2" descr="LGE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667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1FFBA" w14:textId="1D4C2D0F" w:rsidR="00C00716" w:rsidRPr="00C00716" w:rsidRDefault="00C00716" w:rsidP="00C0071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007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884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GE Internal Use Only" style="position:absolute;margin-left:0;margin-top:0;width:105.25pt;height:31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" filled="f" stroked="f">
              <v:textbox style="mso-fit-shape-to-text:t" inset="0,15pt,0,0">
                <w:txbxContent>
                  <w:p w14:paraId="12D1FFBA" w14:textId="1D4C2D0F" w:rsidR="00C00716" w:rsidRPr="00C00716" w:rsidRDefault="00C00716" w:rsidP="00C0071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0071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67996" w14:textId="338116D3" w:rsidR="000D56EC" w:rsidRDefault="000068CE">
    <w:pPr>
      <w:pStyle w:val="Header"/>
    </w:pPr>
    <w:r>
      <w:rPr>
        <w:noProof/>
        <w:lang w:eastAsia="ko-KR"/>
      </w:rPr>
      <w:drawing>
        <wp:anchor distT="0" distB="0" distL="114300" distR="114300" simplePos="0" relativeHeight="251663360" behindDoc="0" locked="0" layoutInCell="1" allowOverlap="1" wp14:anchorId="3F6F8CB9" wp14:editId="556279DA">
          <wp:simplePos x="0" y="0"/>
          <wp:positionH relativeFrom="margin">
            <wp:posOffset>5431971</wp:posOffset>
          </wp:positionH>
          <wp:positionV relativeFrom="paragraph">
            <wp:posOffset>-217805</wp:posOffset>
          </wp:positionV>
          <wp:extent cx="302260" cy="499110"/>
          <wp:effectExtent l="0" t="0" r="2540" b="0"/>
          <wp:wrapSquare wrapText="bothSides"/>
          <wp:docPr id="209930938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26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0716">
      <w:rPr>
        <w:noProof/>
        <w:lang w:eastAsia="ko-K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474EB9A" wp14:editId="539FD349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336675" cy="405765"/>
              <wp:effectExtent l="0" t="0" r="15875" b="13335"/>
              <wp:wrapNone/>
              <wp:docPr id="1144327703" name="Text Box 3" descr="LGE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667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8CB732" w14:textId="795CDEFD" w:rsidR="00C00716" w:rsidRPr="00C00716" w:rsidRDefault="00C00716" w:rsidP="00C0071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007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74EB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GE Internal Use Only" style="position:absolute;margin-left:0;margin-top:0;width:105.25pt;height:31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" filled="f" stroked="f">
              <v:textbox style="mso-fit-shape-to-text:t" inset="0,15pt,0,0">
                <w:txbxContent>
                  <w:p w14:paraId="688CB732" w14:textId="795CDEFD" w:rsidR="00C00716" w:rsidRPr="00C00716" w:rsidRDefault="00C00716" w:rsidP="00C0071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0071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56EC" w:rsidRPr="009238B9">
      <w:rPr>
        <w:noProof/>
        <w:lang w:eastAsia="ko-KR"/>
      </w:rPr>
      <w:drawing>
        <wp:anchor distT="0" distB="0" distL="114300" distR="114300" simplePos="0" relativeHeight="251659264" behindDoc="1" locked="0" layoutInCell="1" allowOverlap="1" wp14:anchorId="6CC4560D" wp14:editId="5279FE70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507365" cy="223520"/>
          <wp:effectExtent l="0" t="0" r="6985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365" cy="223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D675D" w14:textId="44E746DC" w:rsidR="00C00716" w:rsidRDefault="00C0071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964514" wp14:editId="402C203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36675" cy="405765"/>
              <wp:effectExtent l="0" t="0" r="15875" b="13335"/>
              <wp:wrapNone/>
              <wp:docPr id="59428734" name="Text Box 1" descr="LGE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667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D2F0AD" w14:textId="1C67F6FD" w:rsidR="00C00716" w:rsidRPr="00C00716" w:rsidRDefault="00C00716" w:rsidP="00C0071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007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645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GE Internal Use Only" style="position:absolute;margin-left:0;margin-top:0;width:105.25pt;height:31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" filled="f" stroked="f">
              <v:textbox style="mso-fit-shape-to-text:t" inset="0,15pt,0,0">
                <w:txbxContent>
                  <w:p w14:paraId="29D2F0AD" w14:textId="1C67F6FD" w:rsidR="00C00716" w:rsidRPr="00C00716" w:rsidRDefault="00C00716" w:rsidP="00C0071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0071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15A8"/>
    <w:multiLevelType w:val="hybridMultilevel"/>
    <w:tmpl w:val="29C25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6616"/>
    <w:multiLevelType w:val="multilevel"/>
    <w:tmpl w:val="3CF0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6050049">
    <w:abstractNumId w:val="1"/>
  </w:num>
  <w:num w:numId="2" w16cid:durableId="55682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08"/>
    <w:rsid w:val="000068CE"/>
    <w:rsid w:val="000A69EE"/>
    <w:rsid w:val="000D56EC"/>
    <w:rsid w:val="0010450C"/>
    <w:rsid w:val="001B62FE"/>
    <w:rsid w:val="001E1324"/>
    <w:rsid w:val="001F0A3D"/>
    <w:rsid w:val="002D7CC5"/>
    <w:rsid w:val="00332B9E"/>
    <w:rsid w:val="00367C39"/>
    <w:rsid w:val="003F725F"/>
    <w:rsid w:val="004653F2"/>
    <w:rsid w:val="004E7E86"/>
    <w:rsid w:val="00604C59"/>
    <w:rsid w:val="0067304C"/>
    <w:rsid w:val="007551C8"/>
    <w:rsid w:val="007B67E2"/>
    <w:rsid w:val="007E0717"/>
    <w:rsid w:val="007E4C20"/>
    <w:rsid w:val="00834E7B"/>
    <w:rsid w:val="0087371B"/>
    <w:rsid w:val="009132A5"/>
    <w:rsid w:val="00B35FC6"/>
    <w:rsid w:val="00C00716"/>
    <w:rsid w:val="00C22F08"/>
    <w:rsid w:val="00C269E3"/>
    <w:rsid w:val="00CF6C38"/>
    <w:rsid w:val="00D3677F"/>
    <w:rsid w:val="00D67B7D"/>
    <w:rsid w:val="00D857C5"/>
    <w:rsid w:val="00D954B2"/>
    <w:rsid w:val="00DC7BDB"/>
    <w:rsid w:val="00E32046"/>
    <w:rsid w:val="00EA49FB"/>
    <w:rsid w:val="00FF3D18"/>
    <w:rsid w:val="08F5BD03"/>
    <w:rsid w:val="0B82E2C1"/>
    <w:rsid w:val="1F859E78"/>
    <w:rsid w:val="33A831AA"/>
    <w:rsid w:val="35FD0590"/>
    <w:rsid w:val="3AF6ACBE"/>
    <w:rsid w:val="3B9118BA"/>
    <w:rsid w:val="3F475184"/>
    <w:rsid w:val="4960BF56"/>
    <w:rsid w:val="563B2714"/>
    <w:rsid w:val="571A7286"/>
    <w:rsid w:val="5A74ED8F"/>
    <w:rsid w:val="643A4427"/>
    <w:rsid w:val="7AB79E6C"/>
    <w:rsid w:val="7F1D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E666A"/>
  <w15:chartTrackingRefBased/>
  <w15:docId w15:val="{8AB20824-9E54-544E-9DB2-18378D8D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2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22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F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F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F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F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F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F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F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F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F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F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F0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22F08"/>
    <w:rPr>
      <w:b/>
      <w:bCs/>
    </w:rPr>
  </w:style>
  <w:style w:type="character" w:styleId="Emphasis">
    <w:name w:val="Emphasis"/>
    <w:basedOn w:val="DefaultParagraphFont"/>
    <w:uiPriority w:val="20"/>
    <w:qFormat/>
    <w:rsid w:val="00C22F0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7E07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07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07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7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71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5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6EC"/>
  </w:style>
  <w:style w:type="paragraph" w:styleId="Footer">
    <w:name w:val="footer"/>
    <w:basedOn w:val="Normal"/>
    <w:link w:val="FooterChar"/>
    <w:uiPriority w:val="99"/>
    <w:unhideWhenUsed/>
    <w:rsid w:val="000D5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6EC"/>
  </w:style>
  <w:style w:type="character" w:styleId="Hyperlink">
    <w:name w:val="Hyperlink"/>
    <w:basedOn w:val="DefaultParagraphFont"/>
    <w:uiPriority w:val="99"/>
    <w:unhideWhenUsed/>
    <w:rsid w:val="00E32046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3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gnewsroom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Esayan Valentina</dc:creator>
  <cp:keywords/>
  <dc:description/>
  <cp:lastModifiedBy>DANIELA CAROLINA MEDEL/LGEMS CORPORATE COMMUNICATION</cp:lastModifiedBy>
  <cp:revision>10</cp:revision>
  <dcterms:created xsi:type="dcterms:W3CDTF">2025-10-15T22:53:00Z</dcterms:created>
  <dcterms:modified xsi:type="dcterms:W3CDTF">2025-11-03T14:48:00Z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38acf7e,424946e6,44350e17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LGE Internal Use Only</vt:lpwstr>
  </property>
  <property fmtid="{D5CDD505-2E9C-101B-9397-08002B2CF9AE}" pid="5" name="MSIP_Label_cc6ed9fc-fefc-4a0c-a6d6-10cf236c0d4f_Enabled">
    <vt:lpwstr>true</vt:lpwstr>
  </property>
  <property fmtid="{D5CDD505-2E9C-101B-9397-08002B2CF9AE}" pid="6" name="MSIP_Label_cc6ed9fc-fefc-4a0c-a6d6-10cf236c0d4f_SetDate">
    <vt:lpwstr>2025-10-15T22:53:20Z</vt:lpwstr>
  </property>
  <property fmtid="{D5CDD505-2E9C-101B-9397-08002B2CF9AE}" pid="7" name="MSIP_Label_cc6ed9fc-fefc-4a0c-a6d6-10cf236c0d4f_Method">
    <vt:lpwstr>Standard</vt:lpwstr>
  </property>
  <property fmtid="{D5CDD505-2E9C-101B-9397-08002B2CF9AE}" pid="8" name="MSIP_Label_cc6ed9fc-fefc-4a0c-a6d6-10cf236c0d4f_Name">
    <vt:lpwstr>Internal use only</vt:lpwstr>
  </property>
  <property fmtid="{D5CDD505-2E9C-101B-9397-08002B2CF9AE}" pid="9" name="MSIP_Label_cc6ed9fc-fefc-4a0c-a6d6-10cf236c0d4f_SiteId">
    <vt:lpwstr>5069cde4-642a-45c0-8094-d0c2dec10be3</vt:lpwstr>
  </property>
  <property fmtid="{D5CDD505-2E9C-101B-9397-08002B2CF9AE}" pid="10" name="MSIP_Label_cc6ed9fc-fefc-4a0c-a6d6-10cf236c0d4f_ActionId">
    <vt:lpwstr>f8077630-d450-4be2-afdd-6d38e908b5cf</vt:lpwstr>
  </property>
  <property fmtid="{D5CDD505-2E9C-101B-9397-08002B2CF9AE}" pid="11" name="MSIP_Label_cc6ed9fc-fefc-4a0c-a6d6-10cf236c0d4f_ContentBits">
    <vt:lpwstr>1</vt:lpwstr>
  </property>
  <property fmtid="{D5CDD505-2E9C-101B-9397-08002B2CF9AE}" pid="12" name="MSIP_Label_cc6ed9fc-fefc-4a0c-a6d6-10cf236c0d4f_Tag">
    <vt:lpwstr>10, 3, 0, 1</vt:lpwstr>
  </property>
</Properties>
</file>